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0E" w:rsidRPr="00762B0E" w:rsidRDefault="00BD4DFA" w:rsidP="00BD4DFA">
      <w:pPr>
        <w:shd w:val="clear" w:color="auto" w:fill="FFFFFF"/>
        <w:spacing w:after="0" w:line="549" w:lineRule="atLeast"/>
        <w:jc w:val="center"/>
        <w:outlineLvl w:val="0"/>
        <w:rPr>
          <w:rFonts w:ascii="Georgia" w:eastAsia="Times New Roman" w:hAnsi="Georgia" w:cs="Arial"/>
          <w:color w:val="000000"/>
          <w:kern w:val="36"/>
          <w:sz w:val="51"/>
          <w:szCs w:val="51"/>
          <w:lang w:eastAsia="ru-RU"/>
        </w:rPr>
      </w:pPr>
      <w:r>
        <w:rPr>
          <w:rFonts w:ascii="Georgia" w:eastAsia="Times New Roman" w:hAnsi="Georgia" w:cs="Arial"/>
          <w:color w:val="000000"/>
          <w:kern w:val="36"/>
          <w:sz w:val="51"/>
          <w:szCs w:val="51"/>
          <w:lang w:eastAsia="ru-RU"/>
        </w:rPr>
        <w:t>Тема: Роль семьи в формировании интереса к учению</w:t>
      </w:r>
    </w:p>
    <w:p w:rsidR="00762B0E" w:rsidRPr="005E3437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3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</w:t>
      </w:r>
    </w:p>
    <w:p w:rsidR="00BD4DFA" w:rsidRPr="005E3437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Введение</w:t>
      </w:r>
    </w:p>
    <w:p w:rsidR="00BD4DFA" w:rsidRPr="005E3437" w:rsidRDefault="00BD4DFA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3437">
        <w:rPr>
          <w:rFonts w:ascii="Georgia" w:eastAsia="Times New Roman" w:hAnsi="Georgia" w:cs="Arial"/>
          <w:color w:val="000000"/>
          <w:kern w:val="36"/>
          <w:sz w:val="28"/>
          <w:szCs w:val="28"/>
          <w:lang w:eastAsia="ru-RU"/>
        </w:rPr>
        <w:t>1.Роль семьи в формировании интереса к учению</w:t>
      </w:r>
    </w:p>
    <w:p w:rsidR="00762B0E" w:rsidRPr="005E3437" w:rsidRDefault="00BD4DFA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762B0E"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Развитие</w:t>
      </w:r>
      <w:r w:rsidR="00BC34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62B0E"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познавательных интересов у школьников в семье и взаимодействие семьи и школы в</w:t>
      </w:r>
      <w:r w:rsidR="00BC34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62B0E"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развитии интереса к </w:t>
      </w:r>
      <w:r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учению</w:t>
      </w:r>
    </w:p>
    <w:p w:rsidR="00762B0E" w:rsidRPr="005E3437" w:rsidRDefault="00BD4DFA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="00762B0E"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Исследование отношения</w:t>
      </w:r>
      <w:r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62B0E"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семьи к развитию познавательных интересов ребенка в школе</w:t>
      </w:r>
    </w:p>
    <w:p w:rsidR="00762B0E" w:rsidRPr="005E3437" w:rsidRDefault="00C40D79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="00762B0E"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Заключение</w:t>
      </w:r>
    </w:p>
    <w:p w:rsidR="00762B0E" w:rsidRPr="005E3437" w:rsidRDefault="00C40D79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="00762B0E"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Литература</w:t>
      </w:r>
    </w:p>
    <w:p w:rsidR="00762B0E" w:rsidRDefault="00C40D79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="00762B0E" w:rsidRP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</w:t>
      </w:r>
    </w:p>
    <w:p w:rsidR="00762B0E" w:rsidRPr="00BD4DFA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D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Семья</w:t>
      </w:r>
      <w:r w:rsid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62B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важнейший источник социального и экономического развития общества. Это</w:t>
      </w:r>
      <w:r w:rsidR="00BD4DFA"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безвозмездный вклад отцов и матерей в </w:t>
      </w:r>
      <w:r w:rsid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интереса к учению.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ез семьи ни один человек не</w:t>
      </w:r>
      <w:r w:rsid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чувствует себя в полной мере счастливым.</w:t>
      </w:r>
    </w:p>
    <w:p w:rsidR="005E3437" w:rsidRDefault="005E3437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34C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</w:t>
      </w:r>
      <w:r w:rsidR="00762B0E" w:rsidRPr="00BC34C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емья</w:t>
      </w:r>
      <w:r w:rsidR="00762B0E"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единственный и незаменимы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 производитель самого человека</w:t>
      </w:r>
      <w:r w:rsidR="00762B0E"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Но, к сожалению, выполняет эту главную функцию со сбоями. Т. е. эта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62B0E"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функция выполняется не в полной </w:t>
      </w:r>
      <w:r w:rsidR="00C40D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мере.</w:t>
      </w:r>
    </w:p>
    <w:p w:rsidR="00762B0E" w:rsidRPr="00BD4DFA" w:rsidRDefault="00762B0E" w:rsidP="00B2687F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C34C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семье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воспитываются дети. Особенно </w:t>
      </w:r>
      <w:proofErr w:type="gramStart"/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важное значение</w:t>
      </w:r>
      <w:proofErr w:type="gramEnd"/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имеет ее</w:t>
      </w:r>
      <w:r w:rsidR="005E34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влияние на подрастающее поколение. </w:t>
      </w:r>
    </w:p>
    <w:p w:rsidR="00B2687F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5E343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Успех</w:t>
      </w:r>
      <w:r w:rsidR="005E3437" w:rsidRPr="005E343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 зависит </w:t>
      </w:r>
      <w:r w:rsidRPr="005E343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от воспитательного потенциала семьи.</w:t>
      </w:r>
      <w:r w:rsidR="00302A5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</w:t>
      </w:r>
    </w:p>
    <w:p w:rsidR="00B2687F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назвать следующие: читая книги, знакомясь с новыми произведениями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искусства, новостями, родители должны обязательно обсудить это с ребенком так,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у него появился интерес и развивался далее</w:t>
      </w:r>
      <w:r w:rsidR="00B268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02A5B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C34C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семья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уделяет достаточное внимание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детям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то это заметно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усиливает ее воспитательный потенциал. </w:t>
      </w:r>
    </w:p>
    <w:p w:rsidR="00762B0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настоящее время возрастает функция семьи по организации досуга и отдыха. Под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досугом понимается внерабочее (свободное) время,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которым человек распоряжается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всецело по своему выбору и усмотрению. Свободное время – одна из важнейших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социальных ценностей, незаменимое средство восстановления физических и духовных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 человека, всестороннего развития личности. Повышению роли досуга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способствуют правильный ритм и режим жизни семьи, разумное распределение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обязанностей между ее членами, планирование труда и отдыха. </w:t>
      </w:r>
      <w:proofErr w:type="gramStart"/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Семейный досуг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включает в себя: чтение, разгадывание кроссвордов, просмотр фильмов, встречи сродственниками, друзьями и знакомыми, совместный отдых, посещение театров,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музеев, кинотеатров и концертов; проведение ежегодного отпуска; посещение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парков, туристские походы, экскурсии, прогулки на природу; занятия спортом,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участие в соревнованиях, в проведении праздников.</w:t>
      </w:r>
      <w:proofErr w:type="gramEnd"/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все влечет за собой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познание окружающего мира. Дети узнают много нового и полезного. Появляется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 к тому, чтобы узнать что-то еще, не останавливаться на достигнутом</w:t>
      </w:r>
      <w:proofErr w:type="gramStart"/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.Т</w:t>
      </w:r>
      <w:proofErr w:type="gramEnd"/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аким образом, расширяется кругозор ребенка. И родители должны сделать так,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интерес был устойчивым и потом не пропал.</w:t>
      </w:r>
    </w:p>
    <w:p w:rsidR="00762B0E" w:rsidRPr="00302A5B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в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организации семейного досуга обнаруживается немало ошибок: слишком много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времени дети находятся у телевизора или компьютера, мало бывают на свежем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воздухе, родители зачастую недостаточно уделяют времени своим детям, ссылаясь</w:t>
      </w:r>
      <w:r w:rsidR="0030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занятость, усталость и т. п. </w:t>
      </w:r>
      <w:r w:rsidRPr="00302A5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Преодолеть эти ошибки – задача современной</w:t>
      </w:r>
      <w:r w:rsidR="00302A5B" w:rsidRPr="00302A5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</w:t>
      </w:r>
      <w:r w:rsidRPr="00302A5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семьи.</w:t>
      </w:r>
    </w:p>
    <w:p w:rsidR="00D1632E" w:rsidRDefault="00762B0E" w:rsidP="00B2687F">
      <w:pPr>
        <w:shd w:val="clear" w:color="auto" w:fill="FFFFFF"/>
        <w:spacing w:before="100" w:beforeAutospacing="1" w:after="100" w:afterAutospacing="1" w:line="309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A5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Развитие познавательных интересов у школьников в семье </w:t>
      </w:r>
    </w:p>
    <w:p w:rsidR="00762B0E" w:rsidRPr="00BD4DFA" w:rsidRDefault="00762B0E" w:rsidP="00D1632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данным многочисленных</w:t>
      </w:r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социологических опросов родители не очень радужно оценивают действия</w:t>
      </w:r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педагогов. Многие из них считают, что у педагогов низкий профессиональный уровень,</w:t>
      </w:r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невысокие моральные качества.</w:t>
      </w:r>
    </w:p>
    <w:p w:rsidR="00762B0E" w:rsidRPr="00BD4DFA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Попав в ножницы между школой и</w:t>
      </w:r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семьей, дети вынуждены приспосабливаться, что приводит, в конечном</w:t>
      </w:r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счете, к безнравственности. Кроме того, констатируются  изменения в</w:t>
      </w:r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современной  семье. Родители предпочитают не думать о том, кого они хотят</w:t>
      </w:r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вырастить, каким будет их ребенок.</w:t>
      </w:r>
    </w:p>
    <w:p w:rsidR="00762B0E" w:rsidRPr="00BD4DFA" w:rsidRDefault="00762B0E" w:rsidP="00B2687F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 старше становится ребенок, тем труднее осуществлять над</w:t>
      </w:r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ним контроль. Но в том – то и дело, что речь здесь идет не о контроле, а о</w:t>
      </w:r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воспитании доверия к родителям, о воспитании хорошего товарища, который  привык</w:t>
      </w:r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4D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детства всем делиться с родителями и просто испытывает в этом потребность.</w:t>
      </w:r>
    </w:p>
    <w:p w:rsid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Родителям более всего близка следующая позиция: «Не важно с</w:t>
      </w:r>
      <w:r w:rsidR="00D1632E"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интересом или без интереса, </w:t>
      </w:r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хорошо или плохо окончил </w:t>
      </w:r>
      <w:proofErr w:type="spellStart"/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школу</w:t>
      </w:r>
      <w:proofErr w:type="gramStart"/>
      <w:r w:rsid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,.</w:t>
      </w:r>
      <w:proofErr w:type="gram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главное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чтобы</w:t>
      </w:r>
      <w:r w:rsidR="00D1632E"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хорошо устроился в жизни, научился зарабатывать» </w:t>
      </w:r>
    </w:p>
    <w:p w:rsidR="00762B0E" w:rsidRPr="00D1632E" w:rsidRDefault="00D1632E" w:rsidP="00B2687F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34C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</w:t>
      </w:r>
      <w:r w:rsidR="00762B0E" w:rsidRPr="00BC34C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емья </w:t>
      </w:r>
      <w:r w:rsidR="00762B0E"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обладает значительными возможностями в развитии познавательных интересов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62B0E"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детей, однако, убеждения родителей в том, что познавательный интерес несущественная сторона школьной жизни ребенка не позволяет им реализовывать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62B0E"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потенциал семьи в развитии познавательных интересов у школьников в полной мере.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62B0E"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Причиной этого, может быть бедность собственных познавательных интересов, отрицательный прошлый</w:t>
      </w:r>
      <w:r w:rsidR="00C40D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62B0E"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опыт и убеждения, формируемые 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163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Списокиспользованной</w:t>
      </w:r>
      <w:proofErr w:type="spellEnd"/>
      <w:r w:rsidRPr="00D163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литературы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1.Аксюченко В. Н.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Развитиепознавательной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активности в процессе формирования общих учебных умений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уучащихся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– М., 1987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2.Бабанский Ю. К.Педагогика. – М.: Просвещение, 1988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3.Возрастные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возможностиусвоения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знаний (младшие классы школы) / под ред.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Эльконина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Д. Б., Давыдова В. В.– М., 1996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4.Гуткина Л. Д.Планирование и организация воспитательной работы в школе. – М., 2002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5.Ильина Т. А.Педагогика. – М.: Просвещение, 1984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6.Ковалев С. В.Психология современной семьи. – М.: Просвещение, 1988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7.Мудрик А. В.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Социальнаяпедагогика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– М., 1999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8.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Макшева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 А. Работа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сродителями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пособие для учителя. – М., 1980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Немов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Р. С.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Психология</w:t>
      </w:r>
      <w:proofErr w:type="gram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:К</w:t>
      </w:r>
      <w:proofErr w:type="gram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1: Общие основы психологии. – М., 2003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10.Обучение и развитие /</w:t>
      </w:r>
      <w:proofErr w:type="gram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</w:t>
      </w:r>
      <w:proofErr w:type="gram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  Ред.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Занкова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Л.В. – М., 1975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11.Подласый И. И.Педагогика. – М., 1999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12. </w:t>
      </w:r>
      <w:proofErr w:type="gram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Петровский</w:t>
      </w:r>
      <w:proofErr w:type="gram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 В.Возрастная и педагогическая психология. – М.: Педагогика, 1975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13.Рубинштейн С. Л.Основы общей психологии. – М., 1946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14.Селиванов В. С.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Основыобщей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педагогики. – М., 2000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15.Симонов В. П.Диагностика личности и профессионального мастерства преподавателя. –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М.:Международная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педагогическая академия, 1995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16.Садыкова Н. У.Формирование познавательного интереса учащихся в условиях </w:t>
      </w:r>
      <w:proofErr w:type="gram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совместной</w:t>
      </w:r>
      <w:proofErr w:type="gram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учебнойдеятельности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– Волгоград, 1995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17.Спок Б. С. Разговор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сматерью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Лениздат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1992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18.Стефановская Г. А.Педагогика: наука и искусство. – М., 1998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19. Сухомлинский В. А.Родительская педагогика// Избранные педагогические сочинения. Том 3 – М., 1981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20.Сухомлинский В. А.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Овоспитании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– М., 1979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21.Харламов И. Ф.Педагогика. – Минск, 2000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22.Хрестоматия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Историяпедагогики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России. – М., 2002</w:t>
      </w:r>
    </w:p>
    <w:p w:rsidR="00762B0E" w:rsidRPr="00D1632E" w:rsidRDefault="00762B0E" w:rsidP="00762B0E">
      <w:pPr>
        <w:shd w:val="clear" w:color="auto" w:fill="FFFFFF"/>
        <w:spacing w:before="100" w:beforeAutospacing="1" w:after="100" w:afterAutospacing="1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23.Щукина Г. И.Педагогические проблемы формирования познавательных интересов учащихся. – </w:t>
      </w:r>
      <w:proofErr w:type="spellStart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М.:Педагогика</w:t>
      </w:r>
      <w:proofErr w:type="spellEnd"/>
      <w:r w:rsidRPr="00D16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1988</w:t>
      </w:r>
    </w:p>
    <w:p w:rsidR="00762B0E" w:rsidRPr="00D1632E" w:rsidRDefault="00762B0E" w:rsidP="00762B0E">
      <w:pPr>
        <w:shd w:val="clear" w:color="auto" w:fill="FFFFFF"/>
        <w:spacing w:after="0" w:line="30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837C7" w:rsidRPr="00D1632E" w:rsidRDefault="004837C7">
      <w:pPr>
        <w:rPr>
          <w:sz w:val="28"/>
          <w:szCs w:val="28"/>
        </w:rPr>
      </w:pPr>
    </w:p>
    <w:sectPr w:rsidR="004837C7" w:rsidRPr="00D1632E" w:rsidSect="0048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62B0E"/>
    <w:rsid w:val="00302A5B"/>
    <w:rsid w:val="003D44D7"/>
    <w:rsid w:val="004837C7"/>
    <w:rsid w:val="005E3437"/>
    <w:rsid w:val="00762B0E"/>
    <w:rsid w:val="00B2687F"/>
    <w:rsid w:val="00B3780E"/>
    <w:rsid w:val="00B75666"/>
    <w:rsid w:val="00BC34C9"/>
    <w:rsid w:val="00BC773A"/>
    <w:rsid w:val="00BD4DFA"/>
    <w:rsid w:val="00C40D79"/>
    <w:rsid w:val="00D1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C7"/>
  </w:style>
  <w:style w:type="paragraph" w:styleId="1">
    <w:name w:val="heading 1"/>
    <w:basedOn w:val="a"/>
    <w:link w:val="10"/>
    <w:uiPriority w:val="9"/>
    <w:qFormat/>
    <w:rsid w:val="00762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B0E"/>
  </w:style>
  <w:style w:type="character" w:styleId="a4">
    <w:name w:val="Hyperlink"/>
    <w:basedOn w:val="a0"/>
    <w:uiPriority w:val="99"/>
    <w:semiHidden/>
    <w:unhideWhenUsed/>
    <w:rsid w:val="00762B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126">
              <w:marLeft w:val="0"/>
              <w:marRight w:val="0"/>
              <w:marTop w:val="0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050">
                  <w:marLeft w:val="3857"/>
                  <w:marRight w:val="38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0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9410">
              <w:marLeft w:val="0"/>
              <w:marRight w:val="0"/>
              <w:marTop w:val="0"/>
              <w:marBottom w:val="0"/>
              <w:divBdr>
                <w:top w:val="dashed" w:sz="6" w:space="9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Тема: Роль семьи в формировании интереса к учению</vt:lpstr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8</cp:revision>
  <dcterms:created xsi:type="dcterms:W3CDTF">2014-12-01T19:04:00Z</dcterms:created>
  <dcterms:modified xsi:type="dcterms:W3CDTF">2015-03-14T18:11:00Z</dcterms:modified>
</cp:coreProperties>
</file>